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E6" w:rsidRDefault="00CC4CE6" w:rsidP="00CC4CE6">
      <w:pPr>
        <w:rPr>
          <w:lang w:val="en-CA"/>
        </w:rPr>
      </w:pPr>
    </w:p>
    <w:p w:rsidR="00CC4CE6" w:rsidRPr="00A63238" w:rsidRDefault="00CC4CE6" w:rsidP="00CC4CE6">
      <w:pPr>
        <w:jc w:val="center"/>
        <w:rPr>
          <w:lang w:val="en-CA"/>
        </w:rPr>
      </w:pPr>
      <w:r w:rsidRPr="00A63238">
        <w:rPr>
          <w:lang w:val="en-CA"/>
        </w:rPr>
        <w:t xml:space="preserve">Ecosystem </w:t>
      </w:r>
      <w:proofErr w:type="gramStart"/>
      <w:r w:rsidRPr="00A63238">
        <w:rPr>
          <w:lang w:val="en-CA"/>
        </w:rPr>
        <w:t>services :</w:t>
      </w:r>
      <w:proofErr w:type="gramEnd"/>
      <w:r w:rsidRPr="00A63238">
        <w:rPr>
          <w:lang w:val="en-CA"/>
        </w:rPr>
        <w:t xml:space="preserve"> a new form of considering ecological interactions in the categorization of spaces and species ?</w:t>
      </w:r>
    </w:p>
    <w:p w:rsidR="00CC4CE6" w:rsidRDefault="00CC4CE6" w:rsidP="00CC4CE6">
      <w:pPr>
        <w:jc w:val="center"/>
        <w:rPr>
          <w:lang w:val="en-CA"/>
        </w:rPr>
      </w:pPr>
      <w:r>
        <w:rPr>
          <w:lang w:val="en-CA"/>
        </w:rPr>
        <w:t>From the perspective of law science</w:t>
      </w:r>
    </w:p>
    <w:p w:rsidR="00CC4CE6" w:rsidRDefault="00CC4CE6" w:rsidP="00CC4CE6">
      <w:pPr>
        <w:jc w:val="center"/>
        <w:rPr>
          <w:lang w:val="en-CA"/>
        </w:rPr>
      </w:pPr>
    </w:p>
    <w:p w:rsidR="00CC4CE6" w:rsidRDefault="00CC4CE6" w:rsidP="00CC4CE6">
      <w:pPr>
        <w:jc w:val="center"/>
        <w:rPr>
          <w:lang w:val="en-CA"/>
        </w:rPr>
      </w:pPr>
      <w:r>
        <w:rPr>
          <w:lang w:val="en-CA"/>
        </w:rPr>
        <w:t xml:space="preserve">Alexandra </w:t>
      </w:r>
      <w:proofErr w:type="spellStart"/>
      <w:r>
        <w:rPr>
          <w:lang w:val="en-CA"/>
        </w:rPr>
        <w:t>Langlais</w:t>
      </w:r>
      <w:proofErr w:type="spellEnd"/>
    </w:p>
    <w:p w:rsidR="00CC4CE6" w:rsidRDefault="00CC4CE6" w:rsidP="00CC4CE6">
      <w:pPr>
        <w:jc w:val="center"/>
        <w:rPr>
          <w:lang w:val="en-CA"/>
        </w:rPr>
      </w:pPr>
      <w:proofErr w:type="spellStart"/>
      <w:r>
        <w:rPr>
          <w:lang w:val="en-CA"/>
        </w:rPr>
        <w:t>Chargée</w:t>
      </w:r>
      <w:proofErr w:type="spellEnd"/>
      <w:r>
        <w:rPr>
          <w:lang w:val="en-CA"/>
        </w:rPr>
        <w:t xml:space="preserve"> de </w:t>
      </w:r>
      <w:proofErr w:type="spellStart"/>
      <w:r>
        <w:rPr>
          <w:lang w:val="en-CA"/>
        </w:rPr>
        <w:t>recherche</w:t>
      </w:r>
      <w:proofErr w:type="spellEnd"/>
      <w:r>
        <w:rPr>
          <w:lang w:val="en-CA"/>
        </w:rPr>
        <w:t xml:space="preserve"> CNRS</w:t>
      </w:r>
    </w:p>
    <w:p w:rsidR="00CC4CE6" w:rsidRDefault="00CC4CE6" w:rsidP="00CC4CE6">
      <w:pPr>
        <w:jc w:val="center"/>
        <w:rPr>
          <w:lang w:val="en-CA"/>
        </w:rPr>
      </w:pPr>
      <w:proofErr w:type="spellStart"/>
      <w:r>
        <w:rPr>
          <w:lang w:val="en-CA"/>
        </w:rPr>
        <w:t>Institut</w:t>
      </w:r>
      <w:proofErr w:type="spellEnd"/>
      <w:r>
        <w:rPr>
          <w:lang w:val="en-CA"/>
        </w:rPr>
        <w:t xml:space="preserve"> </w:t>
      </w:r>
      <w:proofErr w:type="spellStart"/>
      <w:proofErr w:type="gramStart"/>
      <w:r>
        <w:rPr>
          <w:lang w:val="en-CA"/>
        </w:rPr>
        <w:t>Ouest</w:t>
      </w:r>
      <w:proofErr w:type="spellEnd"/>
      <w:r>
        <w:rPr>
          <w:lang w:val="en-CA"/>
        </w:rPr>
        <w:t xml:space="preserve"> :</w:t>
      </w:r>
      <w:proofErr w:type="gramEnd"/>
      <w:r>
        <w:rPr>
          <w:lang w:val="en-CA"/>
        </w:rPr>
        <w:t xml:space="preserve"> </w:t>
      </w:r>
      <w:proofErr w:type="spellStart"/>
      <w:r>
        <w:rPr>
          <w:lang w:val="en-CA"/>
        </w:rPr>
        <w:t>Droit</w:t>
      </w:r>
      <w:proofErr w:type="spellEnd"/>
      <w:r>
        <w:rPr>
          <w:lang w:val="en-CA"/>
        </w:rPr>
        <w:t xml:space="preserve"> et Europe</w:t>
      </w:r>
    </w:p>
    <w:p w:rsidR="00CC4CE6" w:rsidRDefault="00CC4CE6" w:rsidP="00CC4CE6">
      <w:pPr>
        <w:jc w:val="center"/>
        <w:rPr>
          <w:lang w:val="en-CA"/>
        </w:rPr>
      </w:pPr>
      <w:proofErr w:type="spellStart"/>
      <w:r>
        <w:rPr>
          <w:lang w:val="en-CA"/>
        </w:rPr>
        <w:t>Faculté</w:t>
      </w:r>
      <w:proofErr w:type="spellEnd"/>
      <w:r>
        <w:rPr>
          <w:lang w:val="en-CA"/>
        </w:rPr>
        <w:t xml:space="preserve"> de </w:t>
      </w:r>
      <w:proofErr w:type="spellStart"/>
      <w:r>
        <w:rPr>
          <w:lang w:val="en-CA"/>
        </w:rPr>
        <w:t>droit</w:t>
      </w:r>
      <w:proofErr w:type="spellEnd"/>
      <w:r>
        <w:rPr>
          <w:lang w:val="en-CA"/>
        </w:rPr>
        <w:t xml:space="preserve"> </w:t>
      </w:r>
      <w:proofErr w:type="gramStart"/>
      <w:r>
        <w:rPr>
          <w:lang w:val="en-CA"/>
        </w:rPr>
        <w:t>et</w:t>
      </w:r>
      <w:proofErr w:type="gramEnd"/>
      <w:r>
        <w:rPr>
          <w:lang w:val="en-CA"/>
        </w:rPr>
        <w:t xml:space="preserve"> de Sciences </w:t>
      </w:r>
      <w:proofErr w:type="spellStart"/>
      <w:r>
        <w:rPr>
          <w:lang w:val="en-CA"/>
        </w:rPr>
        <w:t>politiques</w:t>
      </w:r>
      <w:proofErr w:type="spellEnd"/>
    </w:p>
    <w:p w:rsidR="00CC4CE6" w:rsidRDefault="00CC4CE6" w:rsidP="00CC4CE6">
      <w:pPr>
        <w:jc w:val="center"/>
        <w:rPr>
          <w:lang w:val="en-CA"/>
        </w:rPr>
      </w:pPr>
      <w:r>
        <w:rPr>
          <w:lang w:val="en-CA"/>
        </w:rPr>
        <w:t>Rennes</w:t>
      </w:r>
    </w:p>
    <w:p w:rsidR="00CC4CE6" w:rsidRDefault="00CC4CE6" w:rsidP="00CC4CE6">
      <w:pPr>
        <w:rPr>
          <w:lang w:val="en-CA"/>
        </w:rPr>
      </w:pPr>
    </w:p>
    <w:p w:rsidR="00CC4CE6" w:rsidRDefault="00CC4CE6" w:rsidP="00CC4CE6">
      <w:pPr>
        <w:rPr>
          <w:lang w:val="en-CA"/>
        </w:rPr>
      </w:pPr>
      <w:r>
        <w:rPr>
          <w:lang w:val="en-CA"/>
        </w:rPr>
        <w:t>With the arrival of the term “ecosystem services” in policy discussions and then in positive law has changed the legal categorization of spaces and species.</w:t>
      </w:r>
    </w:p>
    <w:p w:rsidR="00CC4CE6" w:rsidRDefault="00CC4CE6" w:rsidP="00CC4CE6">
      <w:pPr>
        <w:jc w:val="both"/>
        <w:rPr>
          <w:lang w:val="en-CA"/>
        </w:rPr>
      </w:pPr>
    </w:p>
    <w:p w:rsidR="00CC4CE6" w:rsidRDefault="00CC4CE6" w:rsidP="00CC4CE6">
      <w:pPr>
        <w:rPr>
          <w:lang w:val="en-CA"/>
        </w:rPr>
      </w:pPr>
    </w:p>
    <w:p w:rsidR="00CC4CE6" w:rsidRDefault="00CC4CE6" w:rsidP="00CC4CE6">
      <w:pPr>
        <w:jc w:val="both"/>
        <w:rPr>
          <w:lang w:val="en-CA"/>
        </w:rPr>
      </w:pPr>
      <w:r>
        <w:rPr>
          <w:lang w:val="en-CA"/>
        </w:rPr>
        <w:t>First</w:t>
      </w:r>
      <w:r w:rsidRPr="00206693">
        <w:rPr>
          <w:lang w:val="en-CA"/>
        </w:rPr>
        <w:t>, the attractive effect of ecosystem services, including in</w:t>
      </w:r>
      <w:r>
        <w:rPr>
          <w:lang w:val="en-CA"/>
        </w:rPr>
        <w:t xml:space="preserve"> law, is or will not be without </w:t>
      </w:r>
      <w:r w:rsidRPr="00206693">
        <w:rPr>
          <w:lang w:val="en-CA"/>
        </w:rPr>
        <w:t xml:space="preserve">consequence on the place reserved for the legal protection of species. The legal consideration of ecosystem services will not be neutral with respect to species: it </w:t>
      </w:r>
      <w:r>
        <w:rPr>
          <w:lang w:val="en-CA"/>
        </w:rPr>
        <w:t>will</w:t>
      </w:r>
      <w:r w:rsidRPr="00206693">
        <w:rPr>
          <w:lang w:val="en-CA"/>
        </w:rPr>
        <w:t xml:space="preserve"> be complementary to it, </w:t>
      </w:r>
      <w:r w:rsidRPr="00382CEF">
        <w:rPr>
          <w:lang w:val="en-CA"/>
        </w:rPr>
        <w:t xml:space="preserve">by addressing species that do not </w:t>
      </w:r>
      <w:r>
        <w:rPr>
          <w:lang w:val="en-CA"/>
        </w:rPr>
        <w:t>benefit</w:t>
      </w:r>
      <w:r w:rsidRPr="00382CEF">
        <w:rPr>
          <w:lang w:val="en-CA"/>
        </w:rPr>
        <w:t xml:space="preserve"> legal protection as such. It can also create tensions by competing in a certain way, legal devices hitherto reserved for species.</w:t>
      </w:r>
      <w:r w:rsidRPr="00206693">
        <w:rPr>
          <w:lang w:val="en-CA"/>
        </w:rPr>
        <w:t xml:space="preserve"> It can also create tensions by competing in a certain way, legal devices </w:t>
      </w:r>
      <w:r>
        <w:rPr>
          <w:lang w:val="en-CA"/>
        </w:rPr>
        <w:t>up to now</w:t>
      </w:r>
      <w:r w:rsidRPr="00206693">
        <w:rPr>
          <w:lang w:val="en-CA"/>
        </w:rPr>
        <w:t xml:space="preserve"> reserved for species.</w:t>
      </w:r>
    </w:p>
    <w:p w:rsidR="00CC4CE6" w:rsidRDefault="00CC4CE6" w:rsidP="00CC4CE6">
      <w:pPr>
        <w:jc w:val="both"/>
        <w:rPr>
          <w:lang w:val="en-CA"/>
        </w:rPr>
      </w:pPr>
    </w:p>
    <w:p w:rsidR="00CC4CE6" w:rsidRPr="00A63238" w:rsidRDefault="00CC4CE6" w:rsidP="00CC4CE6">
      <w:pPr>
        <w:jc w:val="both"/>
        <w:rPr>
          <w:lang w:val="en-CA"/>
        </w:rPr>
      </w:pPr>
      <w:r w:rsidRPr="00382CEF">
        <w:rPr>
          <w:lang w:val="en-CA"/>
        </w:rPr>
        <w:t>Secondly, the t</w:t>
      </w:r>
      <w:r>
        <w:rPr>
          <w:lang w:val="en-CA"/>
        </w:rPr>
        <w:t>erritorial scope of the law can</w:t>
      </w:r>
      <w:r w:rsidRPr="00382CEF">
        <w:rPr>
          <w:lang w:val="en-CA"/>
        </w:rPr>
        <w:t>not be indifferent to the legal consideration of ecosystem services. In fact, on the one hand, ecosystem services allow an opening to ordinary biodiversity; new areas of legal protection are and can be created.</w:t>
      </w:r>
      <w:r>
        <w:rPr>
          <w:lang w:val="en-CA"/>
        </w:rPr>
        <w:t xml:space="preserve"> </w:t>
      </w:r>
      <w:r w:rsidRPr="00382CEF">
        <w:rPr>
          <w:lang w:val="en-CA"/>
        </w:rPr>
        <w:t>On the other hand, to the extent that ecosystem services are intended to create a bridge between nature and society, putting into perspective socio-ecosystems could also influence the determination of biodiversity conservation areas.</w:t>
      </w:r>
    </w:p>
    <w:p w:rsidR="00577F20" w:rsidRDefault="00577F20">
      <w:bookmarkStart w:id="0" w:name="_GoBack"/>
      <w:bookmarkEnd w:id="0"/>
    </w:p>
    <w:sectPr w:rsidR="00577F20" w:rsidSect="00AB0B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E6"/>
    <w:rsid w:val="00577F20"/>
    <w:rsid w:val="00AB0B42"/>
    <w:rsid w:val="00C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28CE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1272</Characters>
  <Application>Microsoft Macintosh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réviseur  1-2</dc:creator>
  <cp:keywords/>
  <dc:description/>
  <cp:lastModifiedBy>réviseur  1-2</cp:lastModifiedBy>
  <cp:revision>1</cp:revision>
  <dcterms:created xsi:type="dcterms:W3CDTF">2018-05-31T13:28:00Z</dcterms:created>
  <dcterms:modified xsi:type="dcterms:W3CDTF">2018-05-31T13:28:00Z</dcterms:modified>
</cp:coreProperties>
</file>